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BABB" w14:textId="1564C44C" w:rsidR="000650EC" w:rsidRPr="005B7590" w:rsidRDefault="000650EC" w:rsidP="005B7590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7933D9">
        <w:rPr>
          <w:rFonts w:ascii="Calibri" w:eastAsia="Times New Roman" w:hAnsi="Calibri" w:cs="Calibri"/>
          <w:b/>
          <w:bCs/>
          <w:kern w:val="0"/>
          <w:sz w:val="36"/>
          <w:szCs w:val="36"/>
          <w:lang w:eastAsia="fr-FR"/>
          <w14:ligatures w14:val="none"/>
        </w:rPr>
        <w:t>Assistant hospitalo-universitaire (AHU) en santé publique</w:t>
      </w:r>
      <w:r w:rsidR="00315438" w:rsidRPr="007933D9">
        <w:rPr>
          <w:rFonts w:ascii="Calibri" w:eastAsia="Times New Roman" w:hAnsi="Calibri" w:cs="Calibri"/>
          <w:b/>
          <w:bCs/>
          <w:kern w:val="0"/>
          <w:sz w:val="36"/>
          <w:szCs w:val="36"/>
          <w:lang w:eastAsia="fr-FR"/>
          <w14:ligatures w14:val="none"/>
        </w:rPr>
        <w:br/>
      </w:r>
      <w:r w:rsidR="007933D9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br/>
      </w:r>
      <w:r w:rsidRPr="00146DBC">
        <w:rPr>
          <w:rFonts w:ascii="Calibri" w:eastAsia="Times New Roman" w:hAnsi="Calibri" w:cs="Calibri"/>
          <w:kern w:val="0"/>
          <w:sz w:val="20"/>
          <w:szCs w:val="20"/>
          <w:lang w:eastAsia="fr-FR"/>
          <w14:ligatures w14:val="none"/>
        </w:rPr>
        <w:t>UFR Simone Veil – Santé (UVSQ)</w:t>
      </w:r>
      <w:r w:rsidR="007933D9" w:rsidRPr="00146DBC">
        <w:rPr>
          <w:rFonts w:ascii="Calibri" w:eastAsia="Times New Roman" w:hAnsi="Calibri" w:cs="Calibri"/>
          <w:kern w:val="0"/>
          <w:sz w:val="20"/>
          <w:szCs w:val="20"/>
          <w:lang w:eastAsia="fr-FR"/>
          <w14:ligatures w14:val="none"/>
        </w:rPr>
        <w:br/>
      </w:r>
      <w:r w:rsidRPr="00146DBC">
        <w:rPr>
          <w:rFonts w:ascii="Calibri" w:eastAsia="Times New Roman" w:hAnsi="Calibri" w:cs="Calibri"/>
          <w:kern w:val="0"/>
          <w:sz w:val="20"/>
          <w:szCs w:val="20"/>
          <w:lang w:eastAsia="fr-FR"/>
          <w14:ligatures w14:val="none"/>
        </w:rPr>
        <w:t>Département hospitalier d’épidémiologie et de santé publique</w:t>
      </w:r>
      <w:r w:rsidR="005B7590" w:rsidRPr="00146DBC">
        <w:rPr>
          <w:rFonts w:ascii="Calibri" w:eastAsia="Times New Roman" w:hAnsi="Calibri" w:cs="Calibri"/>
          <w:kern w:val="0"/>
          <w:sz w:val="20"/>
          <w:szCs w:val="20"/>
          <w:lang w:eastAsia="fr-FR"/>
          <w14:ligatures w14:val="none"/>
        </w:rPr>
        <w:br/>
      </w:r>
      <w:r w:rsidRPr="00146DBC">
        <w:rPr>
          <w:rFonts w:ascii="Calibri" w:eastAsia="Times New Roman" w:hAnsi="Calibri" w:cs="Calibri"/>
          <w:kern w:val="0"/>
          <w:sz w:val="20"/>
          <w:szCs w:val="20"/>
          <w:lang w:eastAsia="fr-FR"/>
          <w14:ligatures w14:val="none"/>
        </w:rPr>
        <w:t>Hôpital Raymond-Poincaré (Garches) GHU AP-HP. Université Paris-Saclay</w:t>
      </w:r>
    </w:p>
    <w:p w14:paraId="1402D6F7" w14:textId="4DDB7086" w:rsidR="00A10CE8" w:rsidRPr="00146DBC" w:rsidRDefault="00146DBC" w:rsidP="007933D9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i/>
          <w:iCs/>
          <w:kern w:val="0"/>
          <w:lang w:eastAsia="fr-FR"/>
          <w14:ligatures w14:val="none"/>
        </w:rPr>
      </w:pPr>
      <w:r>
        <w:rPr>
          <w:rFonts w:ascii="Calibri" w:eastAsia="Times New Roman" w:hAnsi="Calibri" w:cs="Calibri"/>
          <w:b/>
          <w:bCs/>
          <w:i/>
          <w:iCs/>
          <w:kern w:val="0"/>
          <w:lang w:eastAsia="fr-FR"/>
          <w14:ligatures w14:val="none"/>
        </w:rPr>
        <w:t>Pour une prise de fonction</w:t>
      </w:r>
      <w:r w:rsidR="00A10CE8" w:rsidRPr="00146DBC">
        <w:rPr>
          <w:rFonts w:ascii="Calibri" w:eastAsia="Times New Roman" w:hAnsi="Calibri" w:cs="Calibri"/>
          <w:b/>
          <w:bCs/>
          <w:i/>
          <w:iCs/>
          <w:kern w:val="0"/>
          <w:lang w:eastAsia="fr-FR"/>
          <w14:ligatures w14:val="none"/>
        </w:rPr>
        <w:t xml:space="preserve"> au 01 novembre 2026</w:t>
      </w:r>
    </w:p>
    <w:p w14:paraId="557BA9DC" w14:textId="77777777" w:rsidR="00146DBC" w:rsidRPr="007259F2" w:rsidRDefault="00146DBC" w:rsidP="000650EC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mallCaps/>
          <w:kern w:val="0"/>
          <w:sz w:val="2"/>
          <w:szCs w:val="2"/>
          <w:lang w:eastAsia="fr-FR"/>
          <w14:ligatures w14:val="none"/>
        </w:rPr>
      </w:pPr>
    </w:p>
    <w:p w14:paraId="25C39930" w14:textId="24DD365F" w:rsidR="000650EC" w:rsidRPr="00146DBC" w:rsidRDefault="000650EC" w:rsidP="00422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</w:pPr>
      <w:r w:rsidRPr="00146DBC"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  <w:t>Contexte et positionnement du poste</w:t>
      </w:r>
    </w:p>
    <w:p w14:paraId="7CC136EE" w14:textId="7C2D2F5E" w:rsidR="00146DBC" w:rsidRDefault="00146DBC" w:rsidP="003E0D70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L’AHU ex</w:t>
      </w:r>
      <w:r w:rsidR="003E0D70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ercera au sein du </w:t>
      </w:r>
      <w:r w:rsidR="003E0D70"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Département hospitalier d’épidémiologie et de santé publique</w:t>
      </w:r>
      <w:r w:rsidR="003E0D70"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="00020E4B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(DHESP) </w:t>
      </w:r>
      <w:r w:rsidR="003E0D70"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de l’hôpital</w:t>
      </w:r>
      <w:r w:rsidR="003E0D70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Raymond Poincaré (Garches), service </w:t>
      </w:r>
      <w:r w:rsidR="00F831CE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appartenant au </w:t>
      </w:r>
      <w:r w:rsidR="00F831CE" w:rsidRPr="002541E7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DMU PHAIR du GHU AP-HP Université Paris-Saclay</w:t>
      </w:r>
      <w:r w:rsidR="00D42E9F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 xml:space="preserve"> </w:t>
      </w:r>
      <w:r w:rsidR="00D42E9F" w:rsidRPr="00D42E9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(lieu d’emploi)</w:t>
      </w:r>
      <w:r w:rsidR="00F831CE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.</w:t>
      </w:r>
      <w:r w:rsidR="00020E4B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L</w:t>
      </w:r>
      <w:r w:rsidR="009A13E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’activité hospitalière de santé publique du DHESP repose tout à la fois sur la réalisation d’études épidémiologiques observationnelles et l’appui à la recherche en santé publique du groupement hospitalier. Le DHESP intervient également dans l’appui à l’analyse </w:t>
      </w:r>
      <w:r w:rsidR="00DF179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et à la structuration des parcours de santé des patients du GHU, dans une perspective de lien ville-hôpital. Enfin, le DHESP développe des actions de prévention </w:t>
      </w:r>
      <w:r w:rsidR="002A4607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hospitalière, en particulier en prévention primaire.</w:t>
      </w:r>
      <w:r w:rsidR="0046694B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L’équipe est constituée de </w:t>
      </w:r>
      <w:r w:rsidR="001A2E0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2 PU-PH </w:t>
      </w:r>
      <w:r w:rsidR="00B07DE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de </w:t>
      </w:r>
      <w:r w:rsidR="001A2E0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santé publique, 1 MCU-PH </w:t>
      </w:r>
      <w:r w:rsidR="00B07DE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de </w:t>
      </w:r>
      <w:r w:rsidR="001A2E0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santé publique, 1 PHU</w:t>
      </w:r>
      <w:r w:rsidR="00B07DE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de</w:t>
      </w:r>
      <w:r w:rsidR="001A2E0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santé publique et 1 biosta</w:t>
      </w:r>
      <w:r w:rsidR="00917B1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ti</w:t>
      </w:r>
      <w:r w:rsidR="001A2E0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sticienne.</w:t>
      </w:r>
    </w:p>
    <w:p w14:paraId="59F5AE99" w14:textId="073E19EE" w:rsidR="00432AB2" w:rsidRDefault="002A4607" w:rsidP="00AD694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L’AHU sera</w:t>
      </w:r>
      <w:r w:rsidR="00B07DE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également</w:t>
      </w: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proofErr w:type="gramStart"/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rattaché</w:t>
      </w:r>
      <w:proofErr w:type="gramEnd"/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(e) au </w:t>
      </w:r>
      <w:r w:rsidRPr="002541E7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Département universitaire SPOT</w:t>
      </w: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(santé publique, prévention, observation, territoires) de </w:t>
      </w:r>
      <w:r w:rsidRPr="007D035D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l’UFR Simone Veil – Santé de l’Université Versailles-Saint-Quentin-en-Yvelines</w:t>
      </w: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(UVSQ). Ce département universitaire</w:t>
      </w:r>
      <w:r w:rsidR="00ED3173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a été constitué en 2023 afin de </w:t>
      </w:r>
      <w:r w:rsidR="00ED3173"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structurer et de renforcer </w:t>
      </w:r>
      <w:r w:rsidR="00ED3173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</w:t>
      </w:r>
      <w:r w:rsidR="00ED3173"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es activités de formation et d’expertise en santé publique</w:t>
      </w:r>
      <w:r w:rsidR="00ED3173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="00DB5BE6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de</w:t>
      </w:r>
      <w:r w:rsidR="002541E7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l’UFR.</w:t>
      </w:r>
      <w:r w:rsidR="00FF257A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L’activité de recherche des universitaires</w:t>
      </w:r>
      <w:r w:rsidR="00AA2A50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du département </w:t>
      </w:r>
      <w:r w:rsidR="00AD6949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est principalement réalisée au sein de </w:t>
      </w:r>
      <w:r w:rsidR="00AD6949" w:rsidRPr="00664B2E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l’équipe « Soins primaires, prévention et santé de la femme »</w:t>
      </w:r>
      <w:r w:rsidR="00AD6949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du </w:t>
      </w:r>
      <w:r w:rsidR="00AD6949" w:rsidRPr="000650EC">
        <w:rPr>
          <w:rStyle w:val="lev"/>
          <w:rFonts w:ascii="Calibri" w:eastAsiaTheme="majorEastAsia" w:hAnsi="Calibri" w:cs="Calibri"/>
          <w:sz w:val="22"/>
          <w:szCs w:val="22"/>
        </w:rPr>
        <w:t>Centre de recherche en épidémiologie et santé des populations (CESP, UMR 1018 Inserm)</w:t>
      </w:r>
      <w:r w:rsidR="00562D14">
        <w:rPr>
          <w:rFonts w:ascii="Calibri" w:hAnsi="Calibri" w:cs="Calibri"/>
          <w:sz w:val="22"/>
          <w:szCs w:val="22"/>
        </w:rPr>
        <w:t>, qui rassemble près de 600 chercheurs.</w:t>
      </w:r>
    </w:p>
    <w:p w14:paraId="03960F1C" w14:textId="39179D2E" w:rsidR="00385A0F" w:rsidRDefault="00562D14" w:rsidP="00422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</w:pPr>
      <w:r w:rsidRPr="00432AB2"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  <w:t>Activités et missions de l’AHU</w:t>
      </w:r>
    </w:p>
    <w:p w14:paraId="48690931" w14:textId="68DB8D82" w:rsidR="00432AB2" w:rsidRPr="00432AB2" w:rsidRDefault="00694A6B" w:rsidP="00432AB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L’assistant hospitalo-universitaire a vocation à s’inscrire dans cet écosystème hospitalo-universitaire et à y réaliser ses différentes missions.</w:t>
      </w:r>
    </w:p>
    <w:p w14:paraId="2CAA8BC2" w14:textId="77777777" w:rsidR="000650EC" w:rsidRPr="000650EC" w:rsidRDefault="000650EC" w:rsidP="007D035D">
      <w:pPr>
        <w:shd w:val="clear" w:color="auto" w:fill="D9D9D9" w:themeFill="background1" w:themeFillShade="D9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fr-FR"/>
          <w14:ligatures w14:val="none"/>
        </w:rPr>
        <w:t>Activité de recherche</w:t>
      </w:r>
    </w:p>
    <w:p w14:paraId="5E699C0F" w14:textId="4C2C9ED2" w:rsidR="000650EC" w:rsidRPr="000650EC" w:rsidRDefault="000650EC" w:rsidP="000650E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La valence recherche sera réalisée au sein </w:t>
      </w:r>
      <w:r w:rsidR="00664B2E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de </w:t>
      </w:r>
      <w:r w:rsidR="00664B2E" w:rsidRPr="00664B2E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l’équipe « Soins primaires, prévention et santé de la femme »</w:t>
      </w:r>
      <w:r w:rsidR="00664B2E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du</w:t>
      </w:r>
      <w:r w:rsidR="00D944EB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CESP.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Les travaux </w:t>
      </w: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de</w:t>
      </w:r>
      <w:r w:rsidR="00D944EB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recherche de</w:t>
      </w: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s universitaires de santé publique de l’UVSQ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="00D944EB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portent principalement sur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:</w:t>
      </w:r>
    </w:p>
    <w:p w14:paraId="1494CC42" w14:textId="1BF09192" w:rsidR="000650EC" w:rsidRPr="000650EC" w:rsidRDefault="000650EC" w:rsidP="000650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l’organisation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et la structuration des soins primaires</w:t>
      </w:r>
      <w:r w:rsidR="00FE117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, en particulier dans le champ de la prévention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;</w:t>
      </w:r>
    </w:p>
    <w:p w14:paraId="2B6CCD87" w14:textId="0033E653" w:rsidR="000650EC" w:rsidRPr="000650EC" w:rsidRDefault="000650EC" w:rsidP="000650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l’évaluation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d’interventions de prévention et de promotion de la santé, en particulier en milieu scolaire</w:t>
      </w:r>
      <w:r w:rsidR="00FE117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(approche par milieu) ou dans le champ du tabac (approche par déterminant)</w:t>
      </w:r>
      <w:r w:rsidR="00CC20F3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, pouvant s’inscrire dans le domaine de la recherche interventionnelle en santé des populations (RISP)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;</w:t>
      </w:r>
    </w:p>
    <w:p w14:paraId="08158DD0" w14:textId="39CA091D" w:rsidR="000650EC" w:rsidRPr="000650EC" w:rsidRDefault="00D944EB" w:rsidP="000650E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l’épidémiologie</w:t>
      </w:r>
      <w:proofErr w:type="gramEnd"/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="00FE117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observationnelle </w:t>
      </w:r>
      <w:r w:rsidR="00CC20F3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sur les sujets et thématiques d’intérêt de l’équipe (ex. </w:t>
      </w: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tabac</w:t>
      </w:r>
      <w:r w:rsidR="00CC20F3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).</w:t>
      </w:r>
    </w:p>
    <w:p w14:paraId="1086D7B5" w14:textId="77777777" w:rsidR="007259F2" w:rsidRDefault="007259F2" w:rsidP="000650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</w:p>
    <w:p w14:paraId="6FD8636D" w14:textId="1764C92F" w:rsidR="000650EC" w:rsidRPr="000650EC" w:rsidRDefault="000650EC" w:rsidP="000650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lastRenderedPageBreak/>
        <w:t xml:space="preserve">L’AHU sera </w:t>
      </w: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amené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à :</w:t>
      </w:r>
    </w:p>
    <w:p w14:paraId="5B6B40CF" w14:textId="77777777" w:rsidR="000650EC" w:rsidRPr="000650EC" w:rsidRDefault="000650EC" w:rsidP="00065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contribuer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activement à des projets de recherche de l’équipe (conception, conduite des études, analyses, valorisation scientifique) ;</w:t>
      </w:r>
    </w:p>
    <w:p w14:paraId="3CA23AE9" w14:textId="77777777" w:rsidR="000650EC" w:rsidRPr="000650EC" w:rsidRDefault="000650EC" w:rsidP="00065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participer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à la dynamique collective de l’équipe (séminaires, réunions scientifiques) ;</w:t>
      </w:r>
    </w:p>
    <w:p w14:paraId="36BAE432" w14:textId="0AFBC6A2" w:rsidR="000650EC" w:rsidRPr="000650EC" w:rsidRDefault="000650EC" w:rsidP="000650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encadrer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ou </w:t>
      </w:r>
      <w:proofErr w:type="spell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co</w:t>
      </w:r>
      <w:proofErr w:type="spell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-encadrer des travaux d’étudiants (</w:t>
      </w:r>
      <w:r w:rsidR="00E92E8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stagiaires de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masters</w:t>
      </w:r>
      <w:r w:rsidR="00E92E8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1 et 2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), selon son niveau d’expérience ;</w:t>
      </w:r>
    </w:p>
    <w:p w14:paraId="574F0E26" w14:textId="2041B391" w:rsidR="00FB5BF4" w:rsidRPr="00422B86" w:rsidRDefault="000650EC" w:rsidP="00FB5B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développer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progressivement un projet scientifique personnel en cohérence avec les axes de l’équipe.</w:t>
      </w:r>
    </w:p>
    <w:p w14:paraId="5325A121" w14:textId="77777777" w:rsidR="000650EC" w:rsidRPr="000C3FE5" w:rsidRDefault="000650EC" w:rsidP="00422B86">
      <w:pPr>
        <w:shd w:val="clear" w:color="auto" w:fill="D9D9D9" w:themeFill="background1" w:themeFillShade="D9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fr-FR"/>
          <w14:ligatures w14:val="none"/>
        </w:rPr>
      </w:pPr>
      <w:r w:rsidRPr="000C3FE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fr-FR"/>
          <w14:ligatures w14:val="none"/>
        </w:rPr>
        <w:t>Activité d’enseignement</w:t>
      </w:r>
    </w:p>
    <w:p w14:paraId="0C9816A0" w14:textId="55574437" w:rsidR="000650EC" w:rsidRPr="000650EC" w:rsidRDefault="000650EC" w:rsidP="00092C6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L’AHU participera aux enseignements de santé publique dispensés </w:t>
      </w:r>
      <w:r w:rsidR="00092C6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à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l’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UFR Simone Veil – Santé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, en particulier auprès des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publics paramédicaux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="00092C68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ainsi que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dans différents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masters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impliquant les enseignants de la discipline.</w:t>
      </w:r>
    </w:p>
    <w:p w14:paraId="2C3197E5" w14:textId="4AA8CE94" w:rsidR="000650EC" w:rsidRPr="000650EC" w:rsidRDefault="000650EC" w:rsidP="00422B86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Il contribuera également au développement de la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plateforme de simulation procédurale en santé publique</w:t>
      </w:r>
      <w:r w:rsidR="00092C68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 xml:space="preserve"> P(SP)2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(conception de situations pédagogiques, animation de séances, évaluation) </w:t>
      </w:r>
      <w:r w:rsidR="00FB5BF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et à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la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préparation des étudiants de DFASM3 aux ECOS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en santé publique (élaboration de stations, grilles d’évaluation</w:t>
      </w:r>
      <w:r w:rsidR="00FB5BF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, animation de la journée simulation santé publique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).</w:t>
      </w:r>
    </w:p>
    <w:p w14:paraId="74508ED3" w14:textId="77777777" w:rsidR="000650EC" w:rsidRPr="00FB5BF4" w:rsidRDefault="000650EC" w:rsidP="00422B86">
      <w:pPr>
        <w:shd w:val="clear" w:color="auto" w:fill="D9D9D9" w:themeFill="background1" w:themeFillShade="D9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fr-FR"/>
          <w14:ligatures w14:val="none"/>
        </w:rPr>
      </w:pPr>
      <w:r w:rsidRPr="00FB5BF4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fr-FR"/>
          <w14:ligatures w14:val="none"/>
        </w:rPr>
        <w:t>Activité hospitalière</w:t>
      </w:r>
    </w:p>
    <w:p w14:paraId="5731AFC9" w14:textId="01ADED1F" w:rsidR="000650EC" w:rsidRPr="000650EC" w:rsidRDefault="000650EC" w:rsidP="000650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L’activité hospitalière de l’AHU </w:t>
      </w:r>
      <w:r w:rsidR="00FB5BF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s’inscrira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principalement </w:t>
      </w:r>
      <w:r w:rsidR="00FB5BF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dans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l’axe </w:t>
      </w:r>
      <w:r w:rsidR="00FB5BF4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« 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territoire</w:t>
      </w:r>
      <w:r w:rsidR="00FB5BF4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 »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du département.</w:t>
      </w:r>
      <w:r w:rsidR="0069171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Les missions comprendront notamment :</w:t>
      </w:r>
    </w:p>
    <w:p w14:paraId="283198AC" w14:textId="478B683A" w:rsidR="000650EC" w:rsidRPr="000650EC" w:rsidRDefault="000650EC" w:rsidP="0069171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la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construction et l’analyse d’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indicateurs populationnels territorialisés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sur les territoires du GHU, à partir de données de santé, en particulier issues du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SNDS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, et à des échelles pertinentes pour l’organisation des soins (</w:t>
      </w:r>
      <w:r w:rsidR="00FB5BF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notamment à l’échelle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Pr="00FB5BF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CPTS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) ;</w:t>
      </w:r>
    </w:p>
    <w:p w14:paraId="11BAD27B" w14:textId="77777777" w:rsidR="000650EC" w:rsidRPr="000650EC" w:rsidRDefault="000650EC" w:rsidP="0069171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la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contribution aux travaux visant à mieux caractériser les besoins de santé et les parcours de soins des populations suivies sur les territoires du GHU ;</w:t>
      </w:r>
    </w:p>
    <w:p w14:paraId="472983E9" w14:textId="77777777" w:rsidR="000650EC" w:rsidRPr="000650EC" w:rsidRDefault="000650EC" w:rsidP="0069171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l’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appui</w:t>
      </w:r>
      <w:proofErr w:type="gramEnd"/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 xml:space="preserve"> à la mise en œuvre de solutions hospitalières territoriales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, en lien avec la médecine de ville et les acteurs des soins primaires ;</w:t>
      </w:r>
    </w:p>
    <w:p w14:paraId="1EB66993" w14:textId="28CD9AB5" w:rsidR="000650EC" w:rsidRPr="000650EC" w:rsidRDefault="000650EC" w:rsidP="0069171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un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soutien méthodologique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aux cliniciens du GHU pour leurs projets de recherche en épidémiologie observationnelle (choix des designs, plans d’analyse, interprétation des résultats, </w:t>
      </w:r>
      <w:r w:rsidR="0069171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aide à la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valorisation).</w:t>
      </w:r>
    </w:p>
    <w:p w14:paraId="56FCDD68" w14:textId="587FB62A" w:rsidR="000650EC" w:rsidRDefault="00691714" w:rsidP="0069171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Si</w:t>
      </w:r>
      <w:r w:rsidR="000650EC"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le candidat ne dispose pas d’une formation préalable à l’utilisation du SNDS, une </w:t>
      </w:r>
      <w:r w:rsidR="000650EC"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prise en charge de cette formation</w:t>
      </w:r>
      <w:r w:rsidR="000650EC"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pourra être organisée dans les premiers mois suivant la prise de fonction.</w:t>
      </w:r>
    </w:p>
    <w:p w14:paraId="57778FA4" w14:textId="77777777" w:rsidR="00691714" w:rsidRPr="000650EC" w:rsidRDefault="00691714" w:rsidP="0069171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</w:p>
    <w:p w14:paraId="0A74CB25" w14:textId="77777777" w:rsidR="000650EC" w:rsidRPr="00691714" w:rsidRDefault="000650EC" w:rsidP="00422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</w:pPr>
      <w:r w:rsidRPr="00691714"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  <w:t>Profil attendu</w:t>
      </w:r>
    </w:p>
    <w:p w14:paraId="3DA20C4E" w14:textId="472F22A0" w:rsidR="000650EC" w:rsidRPr="000650EC" w:rsidRDefault="000650EC" w:rsidP="0069171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Le poste s’adresse à un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médecin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(</w:t>
      </w:r>
      <w:r w:rsidR="00EA5A0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titulaire du DES de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santé publique, </w:t>
      </w:r>
      <w:r w:rsidR="00EA5A04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DES de 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médecine générale ou autre spécialité avec </w:t>
      </w:r>
      <w:r w:rsidR="00D42E9F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une formation en santé publique et un intérêt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marqué pour la discipline) ou à un </w:t>
      </w:r>
      <w:r w:rsidRPr="000650EC">
        <w:rPr>
          <w:rFonts w:ascii="Calibri" w:eastAsia="Times New Roman" w:hAnsi="Calibri" w:cs="Calibri"/>
          <w:b/>
          <w:bCs/>
          <w:kern w:val="0"/>
          <w:sz w:val="22"/>
          <w:szCs w:val="22"/>
          <w:lang w:eastAsia="fr-FR"/>
          <w14:ligatures w14:val="none"/>
        </w:rPr>
        <w:t>pharmacien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ou professionnel de santé disposant d’un parcours compatible avec une trajectoire hospitalo-universitaire</w:t>
      </w:r>
      <w:r w:rsidR="00FB1C9A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(titulaire d’un doctorat d’université ou à défaut d’un diplôme de master ou équivalent dans le domaine de la santé publique)</w:t>
      </w: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.</w:t>
      </w:r>
    </w:p>
    <w:p w14:paraId="0CBED937" w14:textId="77777777" w:rsidR="000650EC" w:rsidRPr="000650EC" w:rsidRDefault="000650EC" w:rsidP="000650EC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lastRenderedPageBreak/>
        <w:t>Sont attendus :</w:t>
      </w:r>
    </w:p>
    <w:p w14:paraId="109FD465" w14:textId="77777777" w:rsidR="000650EC" w:rsidRPr="000650EC" w:rsidRDefault="000650EC" w:rsidP="00065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une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formation ou un fort intérêt pour l’épidémiologie et la santé publique (master et/ou doctorat appréciés selon le profil) ;</w:t>
      </w:r>
    </w:p>
    <w:p w14:paraId="5EA3F01F" w14:textId="77777777" w:rsidR="000650EC" w:rsidRPr="000650EC" w:rsidRDefault="000650EC" w:rsidP="00065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un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intérêt pour les soins primaires, la prévention et la santé publique territoriale ;</w:t>
      </w:r>
    </w:p>
    <w:p w14:paraId="523FAF66" w14:textId="77777777" w:rsidR="000650EC" w:rsidRPr="000650EC" w:rsidRDefault="000650EC" w:rsidP="00065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une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appétence pour les données de santé et les approches quantitatives ;</w:t>
      </w:r>
    </w:p>
    <w:p w14:paraId="7038C999" w14:textId="77777777" w:rsidR="000650EC" w:rsidRDefault="000650EC" w:rsidP="000650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  <w:proofErr w:type="gramStart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>des</w:t>
      </w:r>
      <w:proofErr w:type="gramEnd"/>
      <w:r w:rsidRPr="000650EC"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  <w:t xml:space="preserve"> capacités de travail en équipe, de rédaction scientifique et d’enseignement.</w:t>
      </w:r>
    </w:p>
    <w:p w14:paraId="55AE8722" w14:textId="77777777" w:rsidR="00691714" w:rsidRPr="000650EC" w:rsidRDefault="00691714" w:rsidP="0069171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fr-FR"/>
          <w14:ligatures w14:val="none"/>
        </w:rPr>
      </w:pPr>
    </w:p>
    <w:p w14:paraId="28078EE6" w14:textId="525A9271" w:rsidR="000650EC" w:rsidRPr="00F734AC" w:rsidRDefault="00D42E9F" w:rsidP="00422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</w:pPr>
      <w:r w:rsidRPr="00F734AC"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  <w:t>Contact</w:t>
      </w:r>
      <w:r w:rsidR="007D035D">
        <w:rPr>
          <w:rFonts w:ascii="Calibri" w:eastAsia="Times New Roman" w:hAnsi="Calibri" w:cs="Calibri"/>
          <w:b/>
          <w:bCs/>
          <w:smallCaps/>
          <w:kern w:val="0"/>
          <w:lang w:eastAsia="fr-FR"/>
          <w14:ligatures w14:val="none"/>
        </w:rPr>
        <w:t xml:space="preserve"> pour candidature</w:t>
      </w:r>
    </w:p>
    <w:p w14:paraId="2ADDD299" w14:textId="77777777" w:rsidR="007D035D" w:rsidRDefault="007D035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candidatures sont attendues dès que possible.</w:t>
      </w:r>
    </w:p>
    <w:p w14:paraId="66763DFD" w14:textId="587C127B" w:rsidR="00D42E9F" w:rsidRDefault="00D42E9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Adresser </w:t>
      </w:r>
      <w:r w:rsidRPr="00422B86">
        <w:rPr>
          <w:rFonts w:ascii="Calibri" w:hAnsi="Calibri" w:cs="Calibri"/>
          <w:b/>
          <w:bCs/>
          <w:sz w:val="22"/>
          <w:szCs w:val="22"/>
        </w:rPr>
        <w:t>un CV et une lettre de motivation</w:t>
      </w:r>
      <w:r>
        <w:rPr>
          <w:rFonts w:ascii="Calibri" w:hAnsi="Calibri" w:cs="Calibri"/>
          <w:sz w:val="22"/>
          <w:szCs w:val="22"/>
        </w:rPr>
        <w:t xml:space="preserve"> à </w:t>
      </w:r>
    </w:p>
    <w:p w14:paraId="72797812" w14:textId="116B32FC" w:rsidR="00F734AC" w:rsidRDefault="00F734AC" w:rsidP="00F734AC">
      <w:pPr>
        <w:pStyle w:val="Paragraphedeliste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 Marie HERR, PU-PH santé publique, directrice du département SPOT ; </w:t>
      </w:r>
      <w:hyperlink r:id="rId7" w:history="1">
        <w:r w:rsidRPr="00650C7B">
          <w:rPr>
            <w:rStyle w:val="Lienhypertexte"/>
            <w:rFonts w:ascii="Calibri" w:hAnsi="Calibri" w:cs="Calibri"/>
            <w:sz w:val="22"/>
            <w:szCs w:val="22"/>
          </w:rPr>
          <w:t>marie.herr@uvsq.fr</w:t>
        </w:r>
      </w:hyperlink>
    </w:p>
    <w:p w14:paraId="1DC0A93E" w14:textId="43FE56BC" w:rsidR="00F734AC" w:rsidRPr="00F734AC" w:rsidRDefault="00F734AC" w:rsidP="00F734AC">
      <w:pPr>
        <w:pStyle w:val="Paragraphedeliste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Dr Sylvain GAUTIER, PHU santé publique, directeur-adjoint du département SPOT ; </w:t>
      </w:r>
      <w:hyperlink r:id="rId8" w:history="1">
        <w:r w:rsidRPr="00650C7B">
          <w:rPr>
            <w:rStyle w:val="Lienhypertexte"/>
            <w:rFonts w:ascii="Calibri" w:hAnsi="Calibri" w:cs="Calibri"/>
            <w:sz w:val="22"/>
            <w:szCs w:val="22"/>
          </w:rPr>
          <w:t>sylvain.gautier@uvsq.fr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sectPr w:rsidR="00F734AC" w:rsidRPr="00F734AC" w:rsidSect="00E20AFC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EDBE9" w14:textId="77777777" w:rsidR="001275DD" w:rsidRDefault="001275DD" w:rsidP="00FF1EFD">
      <w:pPr>
        <w:spacing w:after="0" w:line="240" w:lineRule="auto"/>
      </w:pPr>
      <w:r>
        <w:separator/>
      </w:r>
    </w:p>
  </w:endnote>
  <w:endnote w:type="continuationSeparator" w:id="0">
    <w:p w14:paraId="00BA641D" w14:textId="77777777" w:rsidR="001275DD" w:rsidRDefault="001275DD" w:rsidP="00FF1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07C3E" w14:textId="77777777" w:rsidR="001275DD" w:rsidRDefault="001275DD" w:rsidP="00FF1EFD">
      <w:pPr>
        <w:spacing w:after="0" w:line="240" w:lineRule="auto"/>
      </w:pPr>
      <w:r>
        <w:separator/>
      </w:r>
    </w:p>
  </w:footnote>
  <w:footnote w:type="continuationSeparator" w:id="0">
    <w:p w14:paraId="39272D52" w14:textId="77777777" w:rsidR="001275DD" w:rsidRDefault="001275DD" w:rsidP="00FF1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16FB5" w14:textId="20E410D5" w:rsidR="00FF1EFD" w:rsidRDefault="00F91D1B">
    <w:pPr>
      <w:pStyle w:val="En-tte"/>
    </w:pPr>
    <w:r w:rsidRPr="00F91D1B">
      <w:t xml:space="preserve"> </w:t>
    </w:r>
  </w:p>
  <w:p w14:paraId="14AFDAA7" w14:textId="77777777" w:rsidR="00F91D1B" w:rsidRDefault="00F91D1B">
    <w:pPr>
      <w:pStyle w:val="En-tte"/>
    </w:pPr>
  </w:p>
  <w:p w14:paraId="3129F061" w14:textId="77777777" w:rsidR="00F91D1B" w:rsidRDefault="00F91D1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C1D2" w14:textId="50B52690" w:rsidR="00FF1EFD" w:rsidRDefault="0026786F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4ABE0E0" wp14:editId="6BBFC07B">
          <wp:simplePos x="0" y="0"/>
          <wp:positionH relativeFrom="column">
            <wp:posOffset>4729365</wp:posOffset>
          </wp:positionH>
          <wp:positionV relativeFrom="paragraph">
            <wp:posOffset>39947</wp:posOffset>
          </wp:positionV>
          <wp:extent cx="1375426" cy="457027"/>
          <wp:effectExtent l="0" t="0" r="0" b="635"/>
          <wp:wrapNone/>
          <wp:docPr id="539860171" name="Image 3" descr="Une image contenant Police, logo, capture d’écran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860171" name="Image 3" descr="Une image contenant Police, logo, capture d’écran,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26" cy="457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2936382" wp14:editId="4779D0E4">
              <wp:simplePos x="0" y="0"/>
              <wp:positionH relativeFrom="column">
                <wp:posOffset>2715145</wp:posOffset>
              </wp:positionH>
              <wp:positionV relativeFrom="paragraph">
                <wp:posOffset>-39658</wp:posOffset>
              </wp:positionV>
              <wp:extent cx="1744807" cy="563245"/>
              <wp:effectExtent l="0" t="0" r="0" b="8255"/>
              <wp:wrapNone/>
              <wp:docPr id="840909460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44807" cy="563245"/>
                        <a:chOff x="0" y="0"/>
                        <a:chExt cx="1744807" cy="563245"/>
                      </a:xfrm>
                    </wpg:grpSpPr>
                    <pic:pic xmlns:pic="http://schemas.openxmlformats.org/drawingml/2006/picture">
                      <pic:nvPicPr>
                        <pic:cNvPr id="306493425" name="Image 2" descr="Département Universitaire Santé publique, Prévention, Observation,  Territoires (SPOT) - UFR Simone Veil – santé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1518"/>
                        <a:stretch/>
                      </pic:blipFill>
                      <pic:spPr bwMode="auto">
                        <a:xfrm>
                          <a:off x="858982" y="184727"/>
                          <a:ext cx="885825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41620964" name="Image 2" descr="Département Universitaire Santé publique, Prévention, Observation,  Territoires (SPOT) - UFR Simone Veil – santé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6396"/>
                        <a:stretch/>
                      </pic:blipFill>
                      <pic:spPr bwMode="auto">
                        <a:xfrm>
                          <a:off x="0" y="0"/>
                          <a:ext cx="885825" cy="563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867968" id="Groupe 4" o:spid="_x0000_s1026" style="position:absolute;margin-left:213.8pt;margin-top:-3.1pt;width:137.4pt;height:44.35pt;z-index:251660288" coordsize="17448,5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alt="Département Universitaire Santé publique, Prévention, Observation,  Territoires (SPOT) - UFR Simone Veil – santé" style="position:absolute;left:8589;top:1847;width:8859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">
                <v:imagedata r:id="rId3" o:title="Département Universitaire Santé publique, Prévention, Observation,  Territoires (SPOT) - UFR Simone Veil – santé" croptop="40316f"/>
              </v:shape>
              <v:shape id="Image 2" o:spid="_x0000_s1028" type="#_x0000_t75" alt="Département Universitaire Santé publique, Prévention, Observation,  Territoires (SPOT) - UFR Simone Veil – santé" style="position:absolute;width:8858;height:5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">
                <v:imagedata r:id="rId3" o:title="Département Universitaire Santé publique, Prévention, Observation,  Territoires (SPOT) - UFR Simone Veil – santé" cropbottom="23852f"/>
              </v:shape>
            </v:group>
          </w:pict>
        </mc:Fallback>
      </mc:AlternateContent>
    </w:r>
    <w:r w:rsidR="00E20AFC">
      <w:rPr>
        <w:noProof/>
      </w:rPr>
      <w:drawing>
        <wp:inline distT="0" distB="0" distL="0" distR="0" wp14:anchorId="1BF9773A" wp14:editId="30492A1F">
          <wp:extent cx="2572571" cy="614218"/>
          <wp:effectExtent l="0" t="0" r="0" b="0"/>
          <wp:docPr id="163612440" name="Image 1" descr="UFR Simone Veil – sant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 Simone Veil – santé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5061" cy="62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BA6179" w14:textId="77777777" w:rsidR="00E20AFC" w:rsidRDefault="00E20AFC">
    <w:pPr>
      <w:pStyle w:val="En-tte"/>
    </w:pPr>
  </w:p>
  <w:p w14:paraId="7F56FD23" w14:textId="77777777" w:rsidR="00E20AFC" w:rsidRPr="00315438" w:rsidRDefault="00E20AFC">
    <w:pPr>
      <w:pStyle w:val="En-tte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29F9"/>
    <w:multiLevelType w:val="multilevel"/>
    <w:tmpl w:val="DD5C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559D9"/>
    <w:multiLevelType w:val="multilevel"/>
    <w:tmpl w:val="3536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A731C"/>
    <w:multiLevelType w:val="multilevel"/>
    <w:tmpl w:val="9340A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F502A"/>
    <w:multiLevelType w:val="multilevel"/>
    <w:tmpl w:val="4438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976E9"/>
    <w:multiLevelType w:val="multilevel"/>
    <w:tmpl w:val="417A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46F73"/>
    <w:multiLevelType w:val="multilevel"/>
    <w:tmpl w:val="D1B6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136B1A"/>
    <w:multiLevelType w:val="multilevel"/>
    <w:tmpl w:val="4788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B06FB4"/>
    <w:multiLevelType w:val="hybridMultilevel"/>
    <w:tmpl w:val="E95AB58E"/>
    <w:lvl w:ilvl="0" w:tplc="DDF21B4E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803D0"/>
    <w:multiLevelType w:val="multilevel"/>
    <w:tmpl w:val="F3D8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851582">
    <w:abstractNumId w:val="0"/>
  </w:num>
  <w:num w:numId="2" w16cid:durableId="2107574516">
    <w:abstractNumId w:val="1"/>
  </w:num>
  <w:num w:numId="3" w16cid:durableId="821655018">
    <w:abstractNumId w:val="4"/>
  </w:num>
  <w:num w:numId="4" w16cid:durableId="404760971">
    <w:abstractNumId w:val="6"/>
  </w:num>
  <w:num w:numId="5" w16cid:durableId="462650509">
    <w:abstractNumId w:val="8"/>
  </w:num>
  <w:num w:numId="6" w16cid:durableId="1325625124">
    <w:abstractNumId w:val="2"/>
  </w:num>
  <w:num w:numId="7" w16cid:durableId="1470517379">
    <w:abstractNumId w:val="3"/>
  </w:num>
  <w:num w:numId="8" w16cid:durableId="1236477284">
    <w:abstractNumId w:val="5"/>
  </w:num>
  <w:num w:numId="9" w16cid:durableId="1377691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0EC"/>
    <w:rsid w:val="00020E4B"/>
    <w:rsid w:val="000650EC"/>
    <w:rsid w:val="00092C68"/>
    <w:rsid w:val="000B186B"/>
    <w:rsid w:val="000C3FE5"/>
    <w:rsid w:val="001275DD"/>
    <w:rsid w:val="00146DBC"/>
    <w:rsid w:val="001A2E0F"/>
    <w:rsid w:val="002541E7"/>
    <w:rsid w:val="0026786F"/>
    <w:rsid w:val="002A4607"/>
    <w:rsid w:val="00315438"/>
    <w:rsid w:val="00385A0F"/>
    <w:rsid w:val="003E0D70"/>
    <w:rsid w:val="00422B86"/>
    <w:rsid w:val="00423D89"/>
    <w:rsid w:val="00432AB2"/>
    <w:rsid w:val="0046694B"/>
    <w:rsid w:val="00562D14"/>
    <w:rsid w:val="005B7590"/>
    <w:rsid w:val="00664B2E"/>
    <w:rsid w:val="00691714"/>
    <w:rsid w:val="00694A6B"/>
    <w:rsid w:val="007259F2"/>
    <w:rsid w:val="007933D9"/>
    <w:rsid w:val="007D035D"/>
    <w:rsid w:val="00917B18"/>
    <w:rsid w:val="009A13E8"/>
    <w:rsid w:val="00A10CE8"/>
    <w:rsid w:val="00AA2A50"/>
    <w:rsid w:val="00AD6949"/>
    <w:rsid w:val="00B07DE8"/>
    <w:rsid w:val="00C73B1A"/>
    <w:rsid w:val="00CC20F3"/>
    <w:rsid w:val="00D0499C"/>
    <w:rsid w:val="00D42E9F"/>
    <w:rsid w:val="00D944EB"/>
    <w:rsid w:val="00DB5BE6"/>
    <w:rsid w:val="00DF1798"/>
    <w:rsid w:val="00E20AFC"/>
    <w:rsid w:val="00E92E8F"/>
    <w:rsid w:val="00EA5A04"/>
    <w:rsid w:val="00ED3173"/>
    <w:rsid w:val="00F734AC"/>
    <w:rsid w:val="00F831CE"/>
    <w:rsid w:val="00F91D1B"/>
    <w:rsid w:val="00FB1C9A"/>
    <w:rsid w:val="00FB5BF4"/>
    <w:rsid w:val="00FE1178"/>
    <w:rsid w:val="00FF1EFD"/>
    <w:rsid w:val="00FF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CB3C1"/>
  <w15:chartTrackingRefBased/>
  <w15:docId w15:val="{76F34F5F-293E-47F3-AE3A-D481A033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65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65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65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65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65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65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5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65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5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65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65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650E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650E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650E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650E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650E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650E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65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65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65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65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65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650E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650E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650E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5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650E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650E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5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0650EC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FF1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1EFD"/>
  </w:style>
  <w:style w:type="paragraph" w:styleId="Pieddepage">
    <w:name w:val="footer"/>
    <w:basedOn w:val="Normal"/>
    <w:link w:val="PieddepageCar"/>
    <w:uiPriority w:val="99"/>
    <w:unhideWhenUsed/>
    <w:rsid w:val="00FF1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1EFD"/>
  </w:style>
  <w:style w:type="character" w:styleId="Lienhypertexte">
    <w:name w:val="Hyperlink"/>
    <w:basedOn w:val="Policepardfaut"/>
    <w:uiPriority w:val="99"/>
    <w:unhideWhenUsed/>
    <w:rsid w:val="00F734A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73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7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lvain.gautier@uvsq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e.herr@uvsq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939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Gautier</dc:creator>
  <cp:keywords/>
  <dc:description/>
  <cp:lastModifiedBy>Marie Herr</cp:lastModifiedBy>
  <cp:revision>2</cp:revision>
  <dcterms:created xsi:type="dcterms:W3CDTF">2026-02-19T15:16:00Z</dcterms:created>
  <dcterms:modified xsi:type="dcterms:W3CDTF">2026-02-19T15:16:00Z</dcterms:modified>
</cp:coreProperties>
</file>